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74" w:rsidRDefault="00511D74" w:rsidP="00511D74">
      <w:pPr>
        <w:spacing w:after="0" w:line="24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1 </w:t>
      </w:r>
    </w:p>
    <w:p w:rsidR="00511D74" w:rsidRPr="006952A5" w:rsidRDefault="00511D74" w:rsidP="00511D7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:rsidR="00511D74" w:rsidRDefault="00511D74" w:rsidP="00511D7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</w:p>
    <w:p w:rsidR="00511D74" w:rsidRPr="006952A5" w:rsidRDefault="00511D74" w:rsidP="00511D7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511D74" w:rsidRDefault="00511D74" w:rsidP="00511D74">
      <w:pPr>
        <w:spacing w:after="0" w:line="240" w:lineRule="auto"/>
        <w:jc w:val="center"/>
        <w:rPr>
          <w:rFonts w:ascii="Cambria" w:eastAsia="Times New Roman" w:hAnsi="Cambria" w:cs="Cambria"/>
          <w:b/>
          <w:noProof/>
          <w:sz w:val="20"/>
          <w:szCs w:val="20"/>
        </w:rPr>
      </w:pPr>
      <w:r>
        <w:rPr>
          <w:rFonts w:ascii="Cambria" w:eastAsia="Times New Roman" w:hAnsi="Cambria" w:cs="Cambria"/>
          <w:b/>
          <w:noProof/>
          <w:sz w:val="20"/>
          <w:szCs w:val="20"/>
        </w:rPr>
        <w:t>„Dostawę</w:t>
      </w:r>
      <w:r w:rsidRPr="00EF4164">
        <w:rPr>
          <w:rFonts w:ascii="Cambria" w:eastAsia="Times New Roman" w:hAnsi="Cambria" w:cs="Cambria"/>
          <w:b/>
          <w:noProof/>
          <w:sz w:val="20"/>
          <w:szCs w:val="20"/>
        </w:rPr>
        <w:t xml:space="preserve"> oleju opałowego na potrzeby Oc</w:t>
      </w:r>
      <w:r>
        <w:rPr>
          <w:rFonts w:ascii="Cambria" w:eastAsia="Times New Roman" w:hAnsi="Cambria" w:cs="Cambria"/>
          <w:b/>
          <w:noProof/>
          <w:sz w:val="20"/>
          <w:szCs w:val="20"/>
        </w:rPr>
        <w:t xml:space="preserve">zyszczalni Ścieków w Łomiankach </w:t>
      </w:r>
      <w:r w:rsidRPr="00EF4164">
        <w:rPr>
          <w:rFonts w:ascii="Cambria" w:eastAsia="Times New Roman" w:hAnsi="Cambria" w:cs="Cambria"/>
          <w:b/>
          <w:noProof/>
          <w:sz w:val="20"/>
          <w:szCs w:val="20"/>
        </w:rPr>
        <w:t>przy u. Brukowej 2A”</w:t>
      </w:r>
      <w:r>
        <w:rPr>
          <w:rFonts w:ascii="Cambria" w:eastAsia="Times New Roman" w:hAnsi="Cambria" w:cs="Cambria"/>
          <w:b/>
          <w:noProof/>
          <w:sz w:val="20"/>
          <w:szCs w:val="20"/>
        </w:rPr>
        <w:t>.</w:t>
      </w:r>
    </w:p>
    <w:p w:rsidR="00511D74" w:rsidRDefault="00511D74" w:rsidP="00511D7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</w:p>
    <w:p w:rsidR="00511D74" w:rsidRPr="006952A5" w:rsidRDefault="00511D74" w:rsidP="00511D7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ZWIK/68/12/2017</w:t>
      </w:r>
    </w:p>
    <w:p w:rsidR="00511D74" w:rsidRPr="00016BFE" w:rsidRDefault="00511D74" w:rsidP="00511D74">
      <w:pPr>
        <w:spacing w:after="0" w:line="240" w:lineRule="auto"/>
        <w:rPr>
          <w:rFonts w:ascii="Cambria" w:hAnsi="Cambria"/>
          <w:bCs/>
        </w:rPr>
      </w:pPr>
    </w:p>
    <w:p w:rsidR="00511D74" w:rsidRDefault="00511D74" w:rsidP="00511D74">
      <w:pPr>
        <w:pStyle w:val="Tekstprzypisudolnego"/>
        <w:rPr>
          <w:rFonts w:ascii="Cambria" w:hAnsi="Cambria" w:cs="Cambria"/>
          <w:b/>
          <w:bCs/>
        </w:rPr>
      </w:pPr>
    </w:p>
    <w:p w:rsidR="00511D74" w:rsidRDefault="00511D74" w:rsidP="00511D74">
      <w:pPr>
        <w:pStyle w:val="Tekstprzypisudolnego"/>
        <w:rPr>
          <w:rFonts w:ascii="Cambria" w:hAnsi="Cambria" w:cs="Cambria"/>
          <w:b/>
          <w:bCs/>
        </w:rPr>
      </w:pPr>
    </w:p>
    <w:p w:rsidR="00511D74" w:rsidRDefault="00511D74" w:rsidP="00511D74">
      <w:pPr>
        <w:pStyle w:val="Tekstprzypisudolnego"/>
        <w:rPr>
          <w:rFonts w:ascii="Cambria" w:hAnsi="Cambria" w:cs="Cambria"/>
          <w:b/>
          <w:bCs/>
        </w:rPr>
      </w:pPr>
    </w:p>
    <w:p w:rsidR="00511D74" w:rsidRDefault="00511D74" w:rsidP="00511D74">
      <w:pPr>
        <w:pStyle w:val="Tekstprzypisudolnego"/>
        <w:rPr>
          <w:rFonts w:ascii="Cambria" w:hAnsi="Cambria" w:cs="Cambria"/>
          <w:b/>
          <w:bCs/>
        </w:rPr>
      </w:pPr>
    </w:p>
    <w:p w:rsidR="00511D74" w:rsidRPr="00D219C7" w:rsidRDefault="00511D74" w:rsidP="00511D74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:rsidR="00511D74" w:rsidRPr="00D219C7" w:rsidRDefault="00511D74" w:rsidP="00511D74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tel)</w:t>
      </w:r>
    </w:p>
    <w:p w:rsidR="00511D74" w:rsidRPr="00D219C7" w:rsidRDefault="00511D74" w:rsidP="00511D74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zadania </w:t>
      </w:r>
      <w:r w:rsidRPr="00E7332A">
        <w:rPr>
          <w:rFonts w:asciiTheme="majorHAnsi" w:hAnsiTheme="majorHAnsi"/>
          <w:sz w:val="20"/>
          <w:szCs w:val="20"/>
        </w:rPr>
        <w:t>pn</w:t>
      </w:r>
      <w:r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="Cambria" w:eastAsia="Times New Roman" w:hAnsi="Cambria" w:cs="Cambria"/>
          <w:b/>
          <w:noProof/>
          <w:sz w:val="20"/>
          <w:szCs w:val="20"/>
        </w:rPr>
        <w:t>„Dostawa</w:t>
      </w:r>
      <w:r w:rsidRPr="00EF4164">
        <w:rPr>
          <w:rFonts w:ascii="Cambria" w:eastAsia="Times New Roman" w:hAnsi="Cambria" w:cs="Cambria"/>
          <w:b/>
          <w:noProof/>
          <w:sz w:val="20"/>
          <w:szCs w:val="20"/>
        </w:rPr>
        <w:t xml:space="preserve"> oleju opałowego na potrzeby Oc</w:t>
      </w:r>
      <w:r>
        <w:rPr>
          <w:rFonts w:ascii="Cambria" w:eastAsia="Times New Roman" w:hAnsi="Cambria" w:cs="Cambria"/>
          <w:b/>
          <w:noProof/>
          <w:sz w:val="20"/>
          <w:szCs w:val="20"/>
        </w:rPr>
        <w:t xml:space="preserve">zyszczalni Ścieków w Łomiankach </w:t>
      </w:r>
      <w:r w:rsidRPr="00EF4164">
        <w:rPr>
          <w:rFonts w:ascii="Cambria" w:eastAsia="Times New Roman" w:hAnsi="Cambria" w:cs="Cambria"/>
          <w:b/>
          <w:noProof/>
          <w:sz w:val="20"/>
          <w:szCs w:val="20"/>
        </w:rPr>
        <w:t>przy u. Brukowej 2A”</w:t>
      </w:r>
      <w:r>
        <w:rPr>
          <w:rFonts w:ascii="Cambria" w:eastAsia="Times New Roman" w:hAnsi="Cambria" w:cs="Cambria"/>
          <w:b/>
          <w:noProof/>
          <w:sz w:val="20"/>
          <w:szCs w:val="20"/>
        </w:rPr>
        <w:t xml:space="preserve"> </w:t>
      </w:r>
      <w:r w:rsidRPr="00D2100D">
        <w:rPr>
          <w:rFonts w:asciiTheme="majorHAnsi" w:hAnsiTheme="majorHAnsi"/>
          <w:b/>
          <w:sz w:val="20"/>
          <w:szCs w:val="20"/>
        </w:rPr>
        <w:t>w</w:t>
      </w:r>
      <w:r w:rsidRPr="00D219C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terminie 27</w:t>
      </w:r>
      <w:r w:rsidRPr="00D2100D">
        <w:rPr>
          <w:rFonts w:asciiTheme="majorHAnsi" w:hAnsiTheme="majorHAnsi"/>
          <w:b/>
          <w:sz w:val="20"/>
          <w:szCs w:val="20"/>
        </w:rPr>
        <w:t xml:space="preserve"> miesięcy od dnia podpisania umowy</w:t>
      </w:r>
      <w:r>
        <w:rPr>
          <w:rFonts w:asciiTheme="majorHAnsi" w:hAnsiTheme="majorHAnsi"/>
          <w:sz w:val="20"/>
          <w:szCs w:val="20"/>
        </w:rPr>
        <w:t xml:space="preserve">, zgodnie z poniższym wyliczeniem:  </w:t>
      </w: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FF3286">
        <w:rPr>
          <w:rFonts w:asciiTheme="majorHAnsi" w:hAnsiTheme="majorHAnsi"/>
          <w:b/>
          <w:sz w:val="20"/>
          <w:szCs w:val="20"/>
        </w:rPr>
        <w:t>Wysokość marży doliczana do każdego litra oleju opałowego wynosi: ………………………… zł netto</w:t>
      </w: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11D74" w:rsidRPr="002B68DD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B68DD">
        <w:rPr>
          <w:rFonts w:asciiTheme="majorHAnsi" w:hAnsiTheme="majorHAnsi"/>
          <w:b/>
          <w:sz w:val="20"/>
          <w:szCs w:val="20"/>
          <w:u w:val="single"/>
        </w:rPr>
        <w:t>Cena naszej oferty dla 1 litra oleju opałowego będzie skalkulowana w następujący sposób:</w:t>
      </w:r>
    </w:p>
    <w:p w:rsidR="00511D74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11D74" w:rsidRPr="00FF3286" w:rsidRDefault="00511D74" w:rsidP="00511D7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  <w:r w:rsidRPr="0049268D">
        <w:rPr>
          <w:rFonts w:asciiTheme="majorHAnsi" w:eastAsia="Times New Roman" w:hAnsiTheme="majorHAnsi"/>
          <w:b/>
          <w:sz w:val="20"/>
          <w:szCs w:val="20"/>
        </w:rPr>
        <w:t>Cena publikowana na oficjalnej stronie internetowej producenta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(dostawcy) - cena zakupu w ………………………..   </w:t>
      </w:r>
    </w:p>
    <w:p w:rsidR="00511D74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</w:p>
    <w:p w:rsidR="00511D74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………………………………………………………………………………………………. +  ……………………</w:t>
      </w:r>
      <w:r w:rsidRPr="0049268D">
        <w:rPr>
          <w:rFonts w:asciiTheme="majorHAnsi" w:eastAsia="Times New Roman" w:hAnsiTheme="majorHAnsi"/>
          <w:b/>
          <w:sz w:val="20"/>
          <w:szCs w:val="20"/>
        </w:rPr>
        <w:t xml:space="preserve"> zł/1litr oleju opałowego (netto).</w:t>
      </w:r>
    </w:p>
    <w:p w:rsidR="00511D74" w:rsidRPr="00EB798F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 w:rsidRPr="003E5F25">
        <w:rPr>
          <w:rFonts w:asciiTheme="majorHAnsi" w:eastAsia="Times New Roman" w:hAnsiTheme="majorHAnsi"/>
          <w:i/>
          <w:sz w:val="16"/>
          <w:szCs w:val="16"/>
        </w:rPr>
        <w:t>(wpisać nazwę producenta paliwa</w:t>
      </w:r>
      <w:r>
        <w:rPr>
          <w:rFonts w:asciiTheme="majorHAnsi" w:eastAsia="Times New Roman" w:hAnsiTheme="majorHAnsi"/>
          <w:i/>
          <w:sz w:val="16"/>
          <w:szCs w:val="16"/>
        </w:rPr>
        <w:t>, dostawcy)</w:t>
      </w:r>
    </w:p>
    <w:p w:rsidR="00511D74" w:rsidRPr="008928A0" w:rsidRDefault="00511D74" w:rsidP="00511D74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</w:p>
    <w:p w:rsidR="00511D74" w:rsidRPr="00183425" w:rsidRDefault="00511D74" w:rsidP="00511D74">
      <w:pPr>
        <w:pStyle w:val="Default"/>
        <w:jc w:val="both"/>
        <w:rPr>
          <w:rFonts w:ascii="Cambria" w:hAnsi="Cambria" w:cs="Cambria"/>
          <w:b/>
          <w:sz w:val="20"/>
          <w:szCs w:val="20"/>
        </w:rPr>
      </w:pPr>
    </w:p>
    <w:p w:rsidR="00511D74" w:rsidRPr="00183425" w:rsidRDefault="00511D74" w:rsidP="00511D74">
      <w:pPr>
        <w:pStyle w:val="Default"/>
        <w:jc w:val="both"/>
        <w:rPr>
          <w:rFonts w:ascii="Cambria" w:hAnsi="Cambria" w:cs="Cambria"/>
          <w:b/>
          <w:sz w:val="20"/>
          <w:szCs w:val="20"/>
        </w:rPr>
      </w:pPr>
      <w:r w:rsidRPr="00183425">
        <w:rPr>
          <w:rFonts w:ascii="Cambria" w:hAnsi="Cambria" w:cs="Cambria"/>
          <w:b/>
          <w:sz w:val="20"/>
          <w:szCs w:val="20"/>
        </w:rPr>
        <w:t>Zobowiązujemy się  dostarczać Zamawiającemu olej opałowy typu …………………………………………………………………</w:t>
      </w:r>
      <w:r>
        <w:rPr>
          <w:rFonts w:ascii="Cambria" w:hAnsi="Cambria" w:cs="Cambria"/>
          <w:b/>
          <w:sz w:val="20"/>
          <w:szCs w:val="20"/>
        </w:rPr>
        <w:t>..</w:t>
      </w:r>
    </w:p>
    <w:p w:rsidR="00511D74" w:rsidRDefault="00511D74" w:rsidP="00511D74">
      <w:pPr>
        <w:pStyle w:val="Default"/>
        <w:jc w:val="both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     </w:t>
      </w:r>
      <w:r w:rsidRPr="00183425">
        <w:rPr>
          <w:rFonts w:ascii="Cambria" w:hAnsi="Cambria" w:cs="Cambria"/>
          <w:i/>
          <w:sz w:val="16"/>
          <w:szCs w:val="16"/>
        </w:rPr>
        <w:t xml:space="preserve">(wpisać typ, nazwę oleju opałowego) </w:t>
      </w:r>
    </w:p>
    <w:p w:rsidR="00511D74" w:rsidRDefault="00511D74" w:rsidP="00511D74">
      <w:pPr>
        <w:pStyle w:val="Default"/>
        <w:jc w:val="both"/>
        <w:rPr>
          <w:rFonts w:ascii="Cambria" w:hAnsi="Cambria" w:cs="Cambria"/>
          <w:i/>
          <w:sz w:val="16"/>
          <w:szCs w:val="16"/>
        </w:rPr>
      </w:pPr>
    </w:p>
    <w:p w:rsidR="00511D74" w:rsidRPr="00183425" w:rsidRDefault="00511D74" w:rsidP="00511D74">
      <w:pPr>
        <w:pStyle w:val="Default"/>
        <w:jc w:val="both"/>
        <w:rPr>
          <w:rFonts w:ascii="Cambria" w:hAnsi="Cambria" w:cs="Cambria"/>
          <w:i/>
          <w:sz w:val="16"/>
          <w:szCs w:val="16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 </w:t>
      </w:r>
      <w:r w:rsidRPr="003A04DC">
        <w:rPr>
          <w:rFonts w:ascii="Cambria" w:hAnsi="Cambria" w:cs="Cambria"/>
          <w:sz w:val="20"/>
          <w:szCs w:val="20"/>
        </w:rPr>
        <w:t xml:space="preserve">jakie poniesie Zamawiający w przypadku wyboru naszej oferty do realizacji przedmiotu zamówienia.  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895855">
        <w:rPr>
          <w:rFonts w:ascii="Cambria" w:hAnsi="Cambria" w:cs="Cambria"/>
          <w:sz w:val="20"/>
          <w:szCs w:val="20"/>
        </w:rPr>
        <w:t xml:space="preserve">Oświadczamy, iż </w:t>
      </w:r>
      <w:r>
        <w:rPr>
          <w:rFonts w:ascii="Cambria" w:hAnsi="Cambria" w:cs="Cambria"/>
          <w:sz w:val="20"/>
          <w:szCs w:val="20"/>
        </w:rPr>
        <w:t>wysokość marży będzie stała w okresie 27</w:t>
      </w:r>
      <w:r w:rsidRPr="00A85D81">
        <w:rPr>
          <w:rFonts w:ascii="Cambria" w:hAnsi="Cambria" w:cs="Cambria"/>
          <w:sz w:val="20"/>
          <w:szCs w:val="20"/>
        </w:rPr>
        <w:t xml:space="preserve"> miesięcy realizacji przedmiotu zamówienia licząc od dnia podpisania umowy.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23095B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Oświadczamy, iż c</w:t>
      </w:r>
      <w:r w:rsidRPr="0023095B">
        <w:rPr>
          <w:rFonts w:asciiTheme="majorHAnsi" w:eastAsia="Times New Roman" w:hAnsiTheme="majorHAnsi"/>
          <w:sz w:val="20"/>
          <w:szCs w:val="20"/>
        </w:rPr>
        <w:t xml:space="preserve">ena za 1 litr oleju opałowego (wysokość marży) </w:t>
      </w:r>
      <w:r>
        <w:rPr>
          <w:rFonts w:asciiTheme="majorHAnsi" w:eastAsia="Times New Roman" w:hAnsiTheme="majorHAnsi"/>
          <w:sz w:val="20"/>
          <w:szCs w:val="20"/>
        </w:rPr>
        <w:t>obejmuje</w:t>
      </w:r>
      <w:r w:rsidRPr="0023095B">
        <w:rPr>
          <w:rFonts w:asciiTheme="majorHAnsi" w:eastAsia="Times New Roman" w:hAnsiTheme="majorHAnsi"/>
          <w:sz w:val="20"/>
          <w:szCs w:val="20"/>
        </w:rPr>
        <w:t xml:space="preserve"> również dostawę do miejsca wskazanego przez Zamawiającego i rozładunek, przy założeniu max. ilości dostawy 1500 litrów.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Oświadczamy, iż każdorazowy transport przedmiotu zamówienia leży po naszej stronie, a my zapewniamy go we własnym zakresie i na własny koszt.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…….………………………………..………………………………</w:t>
      </w:r>
    </w:p>
    <w:p w:rsidR="00511D74" w:rsidRPr="00D219C7" w:rsidRDefault="00511D74" w:rsidP="00511D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……………………….……………………...…………</w:t>
      </w:r>
      <w:r w:rsidRPr="00D219C7">
        <w:rPr>
          <w:rFonts w:ascii="Cambria" w:hAnsi="Cambria" w:cs="Cambria"/>
          <w:sz w:val="20"/>
          <w:szCs w:val="20"/>
        </w:rPr>
        <w:t>….………………………………………………………………….</w:t>
      </w: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lastRenderedPageBreak/>
        <w:t>nr telefonu i nr faksu: ………</w:t>
      </w:r>
      <w:r>
        <w:rPr>
          <w:rFonts w:ascii="Cambria" w:hAnsi="Cambria" w:cs="Cambria"/>
          <w:sz w:val="20"/>
          <w:szCs w:val="20"/>
        </w:rPr>
        <w:t>……………………………….…</w:t>
      </w:r>
      <w:r w:rsidRPr="00D219C7">
        <w:rPr>
          <w:rFonts w:ascii="Cambria" w:hAnsi="Cambria" w:cs="Cambria"/>
          <w:sz w:val="20"/>
          <w:szCs w:val="20"/>
        </w:rPr>
        <w:t>…………………………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…………………….…..…….………………………………….</w:t>
      </w: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6</w:t>
      </w:r>
      <w:r w:rsidRPr="00D219C7">
        <w:rPr>
          <w:rFonts w:ascii="Cambria" w:hAnsi="Cambria" w:cs="Cambria"/>
          <w:color w:val="000000"/>
        </w:rPr>
        <w:t>.1.</w:t>
      </w:r>
      <w:r w:rsidRPr="00D219C7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  <w:r>
        <w:rPr>
          <w:rFonts w:ascii="Cambria" w:hAnsi="Cambria" w:cs="Cambria"/>
          <w:color w:val="000000"/>
        </w:rPr>
        <w:t xml:space="preserve">  </w:t>
      </w:r>
    </w:p>
    <w:p w:rsidR="00511D74" w:rsidRPr="00D219C7" w:rsidRDefault="00511D74" w:rsidP="00511D74">
      <w:pPr>
        <w:pStyle w:val="Tekstprzypisudolnego"/>
        <w:ind w:left="1418"/>
        <w:jc w:val="both"/>
        <w:rPr>
          <w:rFonts w:ascii="Cambria" w:hAnsi="Cambria" w:cs="Cambria"/>
          <w:color w:val="000000"/>
        </w:rPr>
      </w:pP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:rsidR="00511D74" w:rsidRPr="00D219C7" w:rsidRDefault="00511D74" w:rsidP="00511D74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:rsidR="00511D74" w:rsidRPr="00D219C7" w:rsidRDefault="00511D74" w:rsidP="00511D74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:rsidR="00511D74" w:rsidRPr="00D219C7" w:rsidRDefault="00511D74" w:rsidP="00511D74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511D74" w:rsidRPr="00D219C7" w:rsidRDefault="00511D74" w:rsidP="00511D74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:rsidR="00511D74" w:rsidRPr="00D219C7" w:rsidRDefault="00511D74" w:rsidP="00511D74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511D74" w:rsidRPr="00D219C7" w:rsidRDefault="00511D74" w:rsidP="00511D74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  <w:t>6.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>Całość prac objętych przedmiotem zamówienia wykonamy własnymi siłami.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Oświadczamy, że jeśli do upływu terminu zakończenia całego przedmiotu zamówienia (dostaw) nastąpią jakiekolwiek zmiany sytuacji w zakresie dotyczącym podmiotu składającego ofertę, a przedstawionej w naszych dokumentach wchodzących w skład oferty, natychmiast powiadomimy o nich Zamawiającego na piśmie.</w:t>
      </w:r>
    </w:p>
    <w:p w:rsidR="00511D74" w:rsidRPr="000C04B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:rsidR="00511D74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995D1B" w:rsidRDefault="00511D74" w:rsidP="00511D74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511D74" w:rsidRPr="00D219C7" w:rsidRDefault="00511D74" w:rsidP="00511D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511D74" w:rsidRDefault="00511D74" w:rsidP="00511D74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11D74" w:rsidRDefault="00511D74" w:rsidP="00511D74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11D74" w:rsidRPr="00E90CBF" w:rsidRDefault="00511D74" w:rsidP="00511D74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11D74" w:rsidRPr="00D219C7" w:rsidRDefault="00511D74" w:rsidP="00511D74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511D74" w:rsidRPr="00D219C7" w:rsidRDefault="00511D74" w:rsidP="00511D74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:rsidR="00511D74" w:rsidRDefault="00511D74" w:rsidP="00511D74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C34818" w:rsidRPr="00511D74" w:rsidRDefault="00C34818" w:rsidP="00511D74">
      <w:bookmarkStart w:id="0" w:name="_GoBack"/>
      <w:bookmarkEnd w:id="0"/>
    </w:p>
    <w:sectPr w:rsidR="00C34818" w:rsidRPr="00511D7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73" w:rsidRDefault="00650673" w:rsidP="00892733">
      <w:pPr>
        <w:spacing w:after="0" w:line="240" w:lineRule="auto"/>
      </w:pPr>
      <w:r>
        <w:separator/>
      </w:r>
    </w:p>
  </w:endnote>
  <w:endnote w:type="continuationSeparator" w:id="0">
    <w:p w:rsidR="00650673" w:rsidRDefault="00650673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73" w:rsidRDefault="00650673" w:rsidP="00892733">
      <w:pPr>
        <w:spacing w:after="0" w:line="240" w:lineRule="auto"/>
      </w:pPr>
      <w:r>
        <w:separator/>
      </w:r>
    </w:p>
  </w:footnote>
  <w:footnote w:type="continuationSeparator" w:id="0">
    <w:p w:rsidR="00650673" w:rsidRDefault="00650673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6506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511D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6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6506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3B0DE4"/>
    <w:multiLevelType w:val="hybridMultilevel"/>
    <w:tmpl w:val="AC5CB74A"/>
    <w:lvl w:ilvl="0" w:tplc="2236D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2C6F42"/>
    <w:multiLevelType w:val="hybridMultilevel"/>
    <w:tmpl w:val="F28A5F4C"/>
    <w:lvl w:ilvl="0" w:tplc="706EC7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51D4830"/>
    <w:multiLevelType w:val="hybridMultilevel"/>
    <w:tmpl w:val="8EE69154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5C4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  <w:u w:val="none"/>
      </w:rPr>
    </w:lvl>
    <w:lvl w:ilvl="2" w:tplc="442CB4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3B42E46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0F08FE"/>
    <w:multiLevelType w:val="hybridMultilevel"/>
    <w:tmpl w:val="4FFAB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9238FE"/>
    <w:multiLevelType w:val="hybridMultilevel"/>
    <w:tmpl w:val="E80CC420"/>
    <w:lvl w:ilvl="0" w:tplc="BB5EA914">
      <w:start w:val="1"/>
      <w:numFmt w:val="decimal"/>
      <w:lvlText w:val="%1."/>
      <w:lvlJc w:val="left"/>
      <w:pPr>
        <w:ind w:left="1545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143855CA"/>
    <w:multiLevelType w:val="hybridMultilevel"/>
    <w:tmpl w:val="008676D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182B565E"/>
    <w:multiLevelType w:val="hybridMultilevel"/>
    <w:tmpl w:val="15BAFAF8"/>
    <w:lvl w:ilvl="0" w:tplc="8C287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B50839"/>
    <w:multiLevelType w:val="hybridMultilevel"/>
    <w:tmpl w:val="C9E4D770"/>
    <w:lvl w:ilvl="0" w:tplc="69DEE94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25EE4587"/>
    <w:multiLevelType w:val="hybridMultilevel"/>
    <w:tmpl w:val="3586E6DA"/>
    <w:lvl w:ilvl="0" w:tplc="B9FA2A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6F36807"/>
    <w:multiLevelType w:val="hybridMultilevel"/>
    <w:tmpl w:val="26AC00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8311ECD"/>
    <w:multiLevelType w:val="hybridMultilevel"/>
    <w:tmpl w:val="48BCD0D2"/>
    <w:lvl w:ilvl="0" w:tplc="C3AAF962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04299"/>
    <w:multiLevelType w:val="hybridMultilevel"/>
    <w:tmpl w:val="6D3299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2BBB69AD"/>
    <w:multiLevelType w:val="hybridMultilevel"/>
    <w:tmpl w:val="C1D6D420"/>
    <w:lvl w:ilvl="0" w:tplc="5FE431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8752EF9"/>
    <w:multiLevelType w:val="hybridMultilevel"/>
    <w:tmpl w:val="9EC69674"/>
    <w:lvl w:ilvl="0" w:tplc="34B8FA8A">
      <w:start w:val="1"/>
      <w:numFmt w:val="lowerLetter"/>
      <w:lvlText w:val="a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9" w15:restartNumberingAfterBreak="0">
    <w:nsid w:val="3960496F"/>
    <w:multiLevelType w:val="hybridMultilevel"/>
    <w:tmpl w:val="241ED872"/>
    <w:lvl w:ilvl="0" w:tplc="17D4A68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282573"/>
    <w:multiLevelType w:val="hybridMultilevel"/>
    <w:tmpl w:val="DE82C046"/>
    <w:lvl w:ilvl="0" w:tplc="C590AFA4">
      <w:start w:val="1"/>
      <w:numFmt w:val="lowerLetter"/>
      <w:lvlText w:val="%1)"/>
      <w:lvlJc w:val="left"/>
      <w:pPr>
        <w:ind w:left="2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1BE4682"/>
    <w:multiLevelType w:val="hybridMultilevel"/>
    <w:tmpl w:val="D2360A1E"/>
    <w:lvl w:ilvl="0" w:tplc="6590C1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9A2B45"/>
    <w:multiLevelType w:val="hybridMultilevel"/>
    <w:tmpl w:val="5FE40E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BD457E6"/>
    <w:multiLevelType w:val="hybridMultilevel"/>
    <w:tmpl w:val="799AA5F6"/>
    <w:lvl w:ilvl="0" w:tplc="79BCC5C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EF13167"/>
    <w:multiLevelType w:val="hybridMultilevel"/>
    <w:tmpl w:val="EAF0854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A357494"/>
    <w:multiLevelType w:val="hybridMultilevel"/>
    <w:tmpl w:val="206C3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1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mbria" w:hAnsi="Cambria"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BA80490"/>
    <w:multiLevelType w:val="hybridMultilevel"/>
    <w:tmpl w:val="72B61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BD1EF6"/>
    <w:multiLevelType w:val="hybridMultilevel"/>
    <w:tmpl w:val="9418EECC"/>
    <w:lvl w:ilvl="0" w:tplc="9F9EEBD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2" w15:restartNumberingAfterBreak="0">
    <w:nsid w:val="62F94215"/>
    <w:multiLevelType w:val="hybridMultilevel"/>
    <w:tmpl w:val="C4EC2F68"/>
    <w:lvl w:ilvl="0" w:tplc="02E0A0CA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C30B5"/>
    <w:multiLevelType w:val="hybridMultilevel"/>
    <w:tmpl w:val="004848A0"/>
    <w:lvl w:ilvl="0" w:tplc="77403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EE197A"/>
    <w:multiLevelType w:val="hybridMultilevel"/>
    <w:tmpl w:val="17C2B3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3E619CC"/>
    <w:multiLevelType w:val="hybridMultilevel"/>
    <w:tmpl w:val="96D858CA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76F86481"/>
    <w:multiLevelType w:val="hybridMultilevel"/>
    <w:tmpl w:val="E7100DCC"/>
    <w:lvl w:ilvl="0" w:tplc="95A2D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BA70A05"/>
    <w:multiLevelType w:val="hybridMultilevel"/>
    <w:tmpl w:val="4AA88320"/>
    <w:lvl w:ilvl="0" w:tplc="F7AE9A3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FC50A4C"/>
    <w:multiLevelType w:val="hybridMultilevel"/>
    <w:tmpl w:val="C8364358"/>
    <w:lvl w:ilvl="0" w:tplc="EF16B4D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"/>
  </w:num>
  <w:num w:numId="3">
    <w:abstractNumId w:val="50"/>
  </w:num>
  <w:num w:numId="4">
    <w:abstractNumId w:val="21"/>
  </w:num>
  <w:num w:numId="5">
    <w:abstractNumId w:val="1"/>
  </w:num>
  <w:num w:numId="6">
    <w:abstractNumId w:val="28"/>
  </w:num>
  <w:num w:numId="7">
    <w:abstractNumId w:val="59"/>
  </w:num>
  <w:num w:numId="8">
    <w:abstractNumId w:val="51"/>
  </w:num>
  <w:num w:numId="9">
    <w:abstractNumId w:val="45"/>
  </w:num>
  <w:num w:numId="10">
    <w:abstractNumId w:val="0"/>
  </w:num>
  <w:num w:numId="11">
    <w:abstractNumId w:val="46"/>
  </w:num>
  <w:num w:numId="12">
    <w:abstractNumId w:val="22"/>
  </w:num>
  <w:num w:numId="13">
    <w:abstractNumId w:val="53"/>
  </w:num>
  <w:num w:numId="14">
    <w:abstractNumId w:val="4"/>
  </w:num>
  <w:num w:numId="15">
    <w:abstractNumId w:val="5"/>
  </w:num>
  <w:num w:numId="16">
    <w:abstractNumId w:val="8"/>
  </w:num>
  <w:num w:numId="17">
    <w:abstractNumId w:val="57"/>
  </w:num>
  <w:num w:numId="18">
    <w:abstractNumId w:val="36"/>
  </w:num>
  <w:num w:numId="19">
    <w:abstractNumId w:val="38"/>
  </w:num>
  <w:num w:numId="20">
    <w:abstractNumId w:val="13"/>
  </w:num>
  <w:num w:numId="21">
    <w:abstractNumId w:val="14"/>
  </w:num>
  <w:num w:numId="22">
    <w:abstractNumId w:val="16"/>
  </w:num>
  <w:num w:numId="23">
    <w:abstractNumId w:val="33"/>
  </w:num>
  <w:num w:numId="24">
    <w:abstractNumId w:val="26"/>
  </w:num>
  <w:num w:numId="25">
    <w:abstractNumId w:val="19"/>
  </w:num>
  <w:num w:numId="26">
    <w:abstractNumId w:val="41"/>
  </w:num>
  <w:num w:numId="27">
    <w:abstractNumId w:val="37"/>
  </w:num>
  <w:num w:numId="28">
    <w:abstractNumId w:val="34"/>
  </w:num>
  <w:num w:numId="29">
    <w:abstractNumId w:val="30"/>
  </w:num>
  <w:num w:numId="30">
    <w:abstractNumId w:val="52"/>
  </w:num>
  <w:num w:numId="31">
    <w:abstractNumId w:val="35"/>
  </w:num>
  <w:num w:numId="32">
    <w:abstractNumId w:val="18"/>
  </w:num>
  <w:num w:numId="33">
    <w:abstractNumId w:val="11"/>
  </w:num>
  <w:num w:numId="34">
    <w:abstractNumId w:val="25"/>
  </w:num>
  <w:num w:numId="35">
    <w:abstractNumId w:val="58"/>
  </w:num>
  <w:num w:numId="36">
    <w:abstractNumId w:val="42"/>
  </w:num>
  <w:num w:numId="37">
    <w:abstractNumId w:val="54"/>
  </w:num>
  <w:num w:numId="38">
    <w:abstractNumId w:val="43"/>
  </w:num>
  <w:num w:numId="39">
    <w:abstractNumId w:val="56"/>
  </w:num>
  <w:num w:numId="40">
    <w:abstractNumId w:val="24"/>
  </w:num>
  <w:num w:numId="41">
    <w:abstractNumId w:val="49"/>
  </w:num>
  <w:num w:numId="42">
    <w:abstractNumId w:val="60"/>
  </w:num>
  <w:num w:numId="43">
    <w:abstractNumId w:val="39"/>
  </w:num>
  <w:num w:numId="44">
    <w:abstractNumId w:val="48"/>
  </w:num>
  <w:num w:numId="45">
    <w:abstractNumId w:val="55"/>
  </w:num>
  <w:num w:numId="46">
    <w:abstractNumId w:val="44"/>
  </w:num>
  <w:num w:numId="47">
    <w:abstractNumId w:val="29"/>
  </w:num>
  <w:num w:numId="48">
    <w:abstractNumId w:val="40"/>
  </w:num>
  <w:num w:numId="49">
    <w:abstractNumId w:val="32"/>
  </w:num>
  <w:num w:numId="50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31067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28B"/>
    <w:rsid w:val="003C231E"/>
    <w:rsid w:val="003C5971"/>
    <w:rsid w:val="003E314E"/>
    <w:rsid w:val="003F02C5"/>
    <w:rsid w:val="003F473E"/>
    <w:rsid w:val="004075BC"/>
    <w:rsid w:val="00433309"/>
    <w:rsid w:val="00441F6F"/>
    <w:rsid w:val="00462AF7"/>
    <w:rsid w:val="00471ECC"/>
    <w:rsid w:val="004720DA"/>
    <w:rsid w:val="00473088"/>
    <w:rsid w:val="00492F53"/>
    <w:rsid w:val="00494786"/>
    <w:rsid w:val="00494840"/>
    <w:rsid w:val="0049786A"/>
    <w:rsid w:val="004A3C9A"/>
    <w:rsid w:val="004A5AE1"/>
    <w:rsid w:val="004B126B"/>
    <w:rsid w:val="004C6A73"/>
    <w:rsid w:val="004E378B"/>
    <w:rsid w:val="004F5AB7"/>
    <w:rsid w:val="004F7C92"/>
    <w:rsid w:val="0050487E"/>
    <w:rsid w:val="005059BD"/>
    <w:rsid w:val="00511D74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36FB"/>
    <w:rsid w:val="00576092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0673"/>
    <w:rsid w:val="00654FD2"/>
    <w:rsid w:val="00655E24"/>
    <w:rsid w:val="006624AE"/>
    <w:rsid w:val="006645AD"/>
    <w:rsid w:val="00673209"/>
    <w:rsid w:val="00677E68"/>
    <w:rsid w:val="0068028D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96A7B"/>
    <w:rsid w:val="007B18C5"/>
    <w:rsid w:val="007B5842"/>
    <w:rsid w:val="007C2A59"/>
    <w:rsid w:val="007E0423"/>
    <w:rsid w:val="007E64C5"/>
    <w:rsid w:val="00810675"/>
    <w:rsid w:val="00817D5A"/>
    <w:rsid w:val="00817EB8"/>
    <w:rsid w:val="00823407"/>
    <w:rsid w:val="008251E1"/>
    <w:rsid w:val="00831A34"/>
    <w:rsid w:val="00834FAE"/>
    <w:rsid w:val="00835C66"/>
    <w:rsid w:val="00856C25"/>
    <w:rsid w:val="00867D83"/>
    <w:rsid w:val="00871DDE"/>
    <w:rsid w:val="0088078E"/>
    <w:rsid w:val="008813C6"/>
    <w:rsid w:val="00890FE9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47843"/>
    <w:rsid w:val="009564FE"/>
    <w:rsid w:val="009611C5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005F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3539B"/>
    <w:rsid w:val="00C435CF"/>
    <w:rsid w:val="00C61F38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24F4D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4A0A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71FE4"/>
    <w:rsid w:val="00E822D7"/>
    <w:rsid w:val="00E84B6E"/>
    <w:rsid w:val="00E92055"/>
    <w:rsid w:val="00EB0DCF"/>
    <w:rsid w:val="00EC72EF"/>
    <w:rsid w:val="00ED1740"/>
    <w:rsid w:val="00ED4E12"/>
    <w:rsid w:val="00EE0874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23B5-080E-4087-9AB7-A230BB8E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Małgorzata Pluta</cp:lastModifiedBy>
  <cp:revision>2</cp:revision>
  <cp:lastPrinted>2017-03-31T13:04:00Z</cp:lastPrinted>
  <dcterms:created xsi:type="dcterms:W3CDTF">2017-12-11T12:08:00Z</dcterms:created>
  <dcterms:modified xsi:type="dcterms:W3CDTF">2017-12-11T12:08:00Z</dcterms:modified>
</cp:coreProperties>
</file>